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EE7B9" w14:textId="108DEA21" w:rsidR="007409D6" w:rsidRDefault="007F49C2" w:rsidP="007F49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EXPERT TEHNIC DE CALITATE ȘI EXTRAJUDICIAR</w:t>
      </w:r>
    </w:p>
    <w:p w14:paraId="2F5BA7B1" w14:textId="25E88132" w:rsidR="007F49C2" w:rsidRDefault="007F49C2" w:rsidP="007F49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VERIFICATOR DE PROIECTE</w:t>
      </w:r>
    </w:p>
    <w:p w14:paraId="63B11575" w14:textId="7734D6EA" w:rsidR="007F49C2" w:rsidRDefault="007F49C2" w:rsidP="007F49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</w:t>
      </w:r>
      <w:r w:rsidR="000C32F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BIL TEHNIC CU EXECUȚIA</w:t>
      </w:r>
    </w:p>
    <w:p w14:paraId="4645AF1A" w14:textId="3057522A" w:rsidR="007F49C2" w:rsidRDefault="007F49C2" w:rsidP="007F49C2">
      <w:pPr>
        <w:rPr>
          <w:rFonts w:ascii="Times New Roman" w:hAnsi="Times New Roman" w:cs="Times New Roman"/>
          <w:b/>
          <w:sz w:val="24"/>
          <w:szCs w:val="24"/>
        </w:rPr>
      </w:pPr>
    </w:p>
    <w:p w14:paraId="20F7DDB7" w14:textId="600181C1" w:rsidR="007F49C2" w:rsidRDefault="007F49C2" w:rsidP="007F49C2">
      <w:pPr>
        <w:rPr>
          <w:rFonts w:ascii="Times New Roman" w:hAnsi="Times New Roman" w:cs="Times New Roman"/>
          <w:b/>
          <w:sz w:val="24"/>
          <w:szCs w:val="24"/>
        </w:rPr>
      </w:pPr>
    </w:p>
    <w:p w14:paraId="34DBC5DF" w14:textId="6E42C00B" w:rsidR="007F49C2" w:rsidRDefault="007F49C2" w:rsidP="007F49C2">
      <w:pPr>
        <w:rPr>
          <w:rFonts w:ascii="Times New Roman" w:hAnsi="Times New Roman" w:cs="Times New Roman"/>
          <w:b/>
          <w:sz w:val="24"/>
          <w:szCs w:val="24"/>
        </w:rPr>
      </w:pPr>
    </w:p>
    <w:p w14:paraId="11CE6381" w14:textId="71A586F8" w:rsidR="007F49C2" w:rsidRDefault="007F49C2" w:rsidP="007F4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LUCRARE SCRISĂ,</w:t>
      </w:r>
    </w:p>
    <w:p w14:paraId="7637DA77" w14:textId="4A78AC66" w:rsidR="007F49C2" w:rsidRDefault="001B40B3" w:rsidP="007F4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</w:t>
      </w:r>
      <w:r w:rsidR="007F49C2">
        <w:rPr>
          <w:rFonts w:ascii="Times New Roman" w:hAnsi="Times New Roman" w:cs="Times New Roman"/>
          <w:b/>
          <w:sz w:val="24"/>
          <w:szCs w:val="24"/>
        </w:rPr>
        <w:t>n temeiul art. 10, lit. a</w:t>
      </w:r>
      <w:r w:rsidR="007F49C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7F49C2">
        <w:rPr>
          <w:rFonts w:ascii="Times New Roman" w:hAnsi="Times New Roman" w:cs="Times New Roman"/>
          <w:b/>
          <w:sz w:val="24"/>
          <w:szCs w:val="24"/>
        </w:rPr>
        <w:t xml:space="preserve"> din OUG 49/2009, în vederea atestării periodice a dreptului de practică.</w:t>
      </w:r>
    </w:p>
    <w:p w14:paraId="17842779" w14:textId="43EB108B" w:rsidR="007F49C2" w:rsidRDefault="007F49C2" w:rsidP="007F49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67831" w14:textId="439DC585" w:rsidR="007F49C2" w:rsidRDefault="007F49C2" w:rsidP="007F49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F515E" w14:textId="78CE2330" w:rsidR="007F49C2" w:rsidRDefault="007F49C2" w:rsidP="007F4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NUMELE ȘI PRENUMELE, specialistului atestat ....................................................................................</w:t>
      </w:r>
    </w:p>
    <w:p w14:paraId="1728DE74" w14:textId="15EABEEB" w:rsidR="007F49C2" w:rsidRDefault="007F49C2" w:rsidP="007F49C2">
      <w:pPr>
        <w:rPr>
          <w:rFonts w:ascii="Times New Roman" w:hAnsi="Times New Roman" w:cs="Times New Roman"/>
          <w:b/>
          <w:sz w:val="24"/>
          <w:szCs w:val="24"/>
        </w:rPr>
      </w:pPr>
    </w:p>
    <w:p w14:paraId="69AAE861" w14:textId="768CC7C6" w:rsidR="007F49C2" w:rsidRDefault="007F49C2" w:rsidP="007F4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........................................</w:t>
      </w:r>
    </w:p>
    <w:p w14:paraId="11D8E3E1" w14:textId="48AAE669" w:rsidR="007F49C2" w:rsidRDefault="007F49C2" w:rsidP="007F49C2">
      <w:pPr>
        <w:rPr>
          <w:rFonts w:ascii="Times New Roman" w:hAnsi="Times New Roman" w:cs="Times New Roman"/>
          <w:b/>
          <w:sz w:val="24"/>
          <w:szCs w:val="24"/>
        </w:rPr>
      </w:pPr>
    </w:p>
    <w:p w14:paraId="5F562269" w14:textId="4EC5732C" w:rsidR="007F49C2" w:rsidRDefault="007F49C2" w:rsidP="007F4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Punctajul acordat .................</w:t>
      </w:r>
    </w:p>
    <w:p w14:paraId="07E04ACF" w14:textId="42A2A949" w:rsidR="00264FDC" w:rsidRDefault="00264FDC" w:rsidP="007F49C2">
      <w:pPr>
        <w:rPr>
          <w:rFonts w:ascii="Times New Roman" w:hAnsi="Times New Roman" w:cs="Times New Roman"/>
          <w:b/>
          <w:sz w:val="24"/>
          <w:szCs w:val="24"/>
        </w:rPr>
      </w:pPr>
    </w:p>
    <w:p w14:paraId="7545374C" w14:textId="77777777" w:rsidR="00264FDC" w:rsidRDefault="00264FDC" w:rsidP="007F49C2">
      <w:pPr>
        <w:rPr>
          <w:rFonts w:ascii="Times New Roman" w:hAnsi="Times New Roman" w:cs="Times New Roman"/>
          <w:b/>
          <w:sz w:val="24"/>
          <w:szCs w:val="24"/>
        </w:rPr>
      </w:pPr>
    </w:p>
    <w:p w14:paraId="7381817C" w14:textId="39CCADA6" w:rsidR="007F49C2" w:rsidRDefault="007F49C2" w:rsidP="007F4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STUDIU DE CAZ</w:t>
      </w:r>
    </w:p>
    <w:p w14:paraId="7C2E85F4" w14:textId="0111B693" w:rsidR="007F49C2" w:rsidRPr="007F49C2" w:rsidRDefault="007F49C2" w:rsidP="007F49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9C2">
        <w:rPr>
          <w:rFonts w:ascii="Times New Roman" w:hAnsi="Times New Roman" w:cs="Times New Roman"/>
          <w:b/>
          <w:sz w:val="24"/>
          <w:szCs w:val="24"/>
          <w:u w:val="single"/>
        </w:rPr>
        <w:t>RECEPȚ</w:t>
      </w:r>
      <w:r w:rsidR="00D94B37">
        <w:rPr>
          <w:rFonts w:ascii="Times New Roman" w:hAnsi="Times New Roman" w:cs="Times New Roman"/>
          <w:b/>
          <w:sz w:val="24"/>
          <w:szCs w:val="24"/>
          <w:u w:val="single"/>
        </w:rPr>
        <w:t>IA lucrărilor de montaj D.T.I.</w:t>
      </w:r>
    </w:p>
    <w:p w14:paraId="3399EB8D" w14:textId="2AF76B77" w:rsidR="007F49C2" w:rsidRDefault="007F49C2" w:rsidP="009F4D6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9C2">
        <w:rPr>
          <w:rFonts w:ascii="Times New Roman" w:hAnsi="Times New Roman" w:cs="Times New Roman"/>
          <w:bCs/>
          <w:sz w:val="24"/>
          <w:szCs w:val="24"/>
        </w:rPr>
        <w:t>În temeiul</w:t>
      </w:r>
      <w:r>
        <w:rPr>
          <w:rFonts w:ascii="Times New Roman" w:hAnsi="Times New Roman" w:cs="Times New Roman"/>
          <w:bCs/>
          <w:sz w:val="24"/>
          <w:szCs w:val="24"/>
        </w:rPr>
        <w:t xml:space="preserve"> prevederilor Legii nr. 440 pentru aprobarea O.G. nr. 95/1999 privind calitatea lucrărilor </w:t>
      </w:r>
      <w:r w:rsidR="00D761C2">
        <w:rPr>
          <w:rFonts w:ascii="Times New Roman" w:hAnsi="Times New Roman" w:cs="Times New Roman"/>
          <w:bCs/>
          <w:sz w:val="24"/>
          <w:szCs w:val="24"/>
        </w:rPr>
        <w:t>de montaj pentru utilaje, echipamente și instalații tehnologice industriale precum și a H.G. nr.</w:t>
      </w:r>
      <w:r w:rsidR="00D94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1C2">
        <w:rPr>
          <w:rFonts w:ascii="Times New Roman" w:hAnsi="Times New Roman" w:cs="Times New Roman"/>
          <w:bCs/>
          <w:sz w:val="24"/>
          <w:szCs w:val="24"/>
        </w:rPr>
        <w:t>51/1996 privind aprobarea Regulamentului de recepție a lucrărilor de montaj utilaje, echipamente, instalații tehnologice și a punerii în funcțiune a capacităților de producție, recepțiea lucrărilor de montaj al dotărilor tehnologice industriale (D.T.I.) se realizează în următoarele etape:</w:t>
      </w:r>
    </w:p>
    <w:p w14:paraId="26C550D6" w14:textId="1D77F43D" w:rsidR="00D761C2" w:rsidRPr="00D761C2" w:rsidRDefault="00D94B37" w:rsidP="009F4D6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D761C2">
        <w:rPr>
          <w:rFonts w:ascii="Times New Roman" w:hAnsi="Times New Roman" w:cs="Times New Roman"/>
          <w:bCs/>
          <w:sz w:val="24"/>
          <w:szCs w:val="24"/>
        </w:rPr>
        <w:t>ecepția la terminarea lucrărilor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9C2D032" w14:textId="416EC951" w:rsidR="00D761C2" w:rsidRPr="009F4D66" w:rsidRDefault="00D94B37" w:rsidP="009F4D6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D761C2">
        <w:rPr>
          <w:rFonts w:ascii="Times New Roman" w:hAnsi="Times New Roman" w:cs="Times New Roman"/>
          <w:bCs/>
          <w:sz w:val="24"/>
          <w:szCs w:val="24"/>
        </w:rPr>
        <w:t>ecepția punerii în funcțiune a capacităților de producție, care se face la terminare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D761C2">
        <w:rPr>
          <w:rFonts w:ascii="Times New Roman" w:hAnsi="Times New Roman" w:cs="Times New Roman"/>
          <w:bCs/>
          <w:sz w:val="24"/>
          <w:szCs w:val="24"/>
        </w:rPr>
        <w:t xml:space="preserve"> probelor tehnologice și verificarea existenței condițiilor pentru exploatarea normală</w:t>
      </w:r>
      <w:r w:rsidR="009F4D66">
        <w:rPr>
          <w:rFonts w:ascii="Times New Roman" w:hAnsi="Times New Roman" w:cs="Times New Roman"/>
          <w:bCs/>
          <w:sz w:val="24"/>
          <w:szCs w:val="24"/>
        </w:rPr>
        <w:t xml:space="preserve"> la întreaga capacitate a </w:t>
      </w:r>
      <w:r w:rsidR="009F4D6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instalațiilor și utilajelor, astfel încât să se asigure calitatea produselor și </w:t>
      </w:r>
      <w:r>
        <w:rPr>
          <w:rFonts w:ascii="Times New Roman" w:hAnsi="Times New Roman" w:cs="Times New Roman"/>
          <w:bCs/>
          <w:sz w:val="24"/>
          <w:szCs w:val="24"/>
        </w:rPr>
        <w:t xml:space="preserve">realizarea indicatorilor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tehnico</w:t>
      </w:r>
      <w:proofErr w:type="spellEnd"/>
      <w:r w:rsidR="009F4D66">
        <w:rPr>
          <w:rFonts w:ascii="Times New Roman" w:hAnsi="Times New Roman" w:cs="Times New Roman"/>
          <w:bCs/>
          <w:sz w:val="24"/>
          <w:szCs w:val="24"/>
        </w:rPr>
        <w:t>-economici aprobați;</w:t>
      </w:r>
    </w:p>
    <w:p w14:paraId="3107BAB5" w14:textId="485390CF" w:rsidR="009F4D66" w:rsidRPr="009F4D66" w:rsidRDefault="00D94B37" w:rsidP="009F4D6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9F4D66">
        <w:rPr>
          <w:rFonts w:ascii="Times New Roman" w:hAnsi="Times New Roman" w:cs="Times New Roman"/>
          <w:bCs/>
          <w:sz w:val="24"/>
          <w:szCs w:val="24"/>
        </w:rPr>
        <w:t>ecepția finală la expirarea perioadei de garanției;</w:t>
      </w:r>
    </w:p>
    <w:p w14:paraId="79C4B70A" w14:textId="7CBC9F21" w:rsidR="009F4D66" w:rsidRPr="00D94B37" w:rsidRDefault="00D94B37" w:rsidP="00D94B3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9F4D66">
        <w:rPr>
          <w:rFonts w:ascii="Times New Roman" w:hAnsi="Times New Roman" w:cs="Times New Roman"/>
          <w:bCs/>
          <w:sz w:val="24"/>
          <w:szCs w:val="24"/>
        </w:rPr>
        <w:t>ecep</w:t>
      </w:r>
      <w:r>
        <w:rPr>
          <w:rFonts w:ascii="Times New Roman" w:hAnsi="Times New Roman" w:cs="Times New Roman"/>
          <w:bCs/>
          <w:sz w:val="24"/>
          <w:szCs w:val="24"/>
        </w:rPr>
        <w:t>ția de</w:t>
      </w:r>
      <w:r w:rsidR="009F4D66">
        <w:rPr>
          <w:rFonts w:ascii="Times New Roman" w:hAnsi="Times New Roman" w:cs="Times New Roman"/>
          <w:bCs/>
          <w:sz w:val="24"/>
          <w:szCs w:val="24"/>
        </w:rPr>
        <w:t>finitivă a obiectivului de investiții, care se face la data convenită prin contract între investitor și executant și are drept scop confirmarea performanțelor tehnice proiectate.</w:t>
      </w:r>
    </w:p>
    <w:p w14:paraId="0CD4E953" w14:textId="77777777" w:rsidR="00D94B37" w:rsidRPr="009F4D66" w:rsidRDefault="00D94B37" w:rsidP="00D94B37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F25626F" w14:textId="674CFFFC" w:rsidR="009F4D66" w:rsidRDefault="009F4D66" w:rsidP="00D94B37">
      <w:pPr>
        <w:pStyle w:val="ListParagraph"/>
        <w:numPr>
          <w:ilvl w:val="0"/>
          <w:numId w:val="5"/>
        </w:numPr>
        <w:ind w:left="709" w:hanging="28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F4D6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RUGĂM A SE RĂSPUNDE LA URMĂTOARELE ÎNTREBĂRI:</w:t>
      </w:r>
    </w:p>
    <w:p w14:paraId="100554B2" w14:textId="12B1E240" w:rsidR="009F4D66" w:rsidRDefault="009F4D66" w:rsidP="00D94B37">
      <w:pPr>
        <w:pStyle w:val="ListParagraph"/>
        <w:numPr>
          <w:ilvl w:val="0"/>
          <w:numId w:val="6"/>
        </w:numPr>
        <w:tabs>
          <w:tab w:val="left" w:pos="1134"/>
        </w:tabs>
        <w:ind w:hanging="1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sunt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neconformi</w:t>
      </w:r>
      <w:r>
        <w:rPr>
          <w:rFonts w:ascii="Times New Roman" w:hAnsi="Times New Roman" w:cs="Times New Roman"/>
          <w:bCs/>
          <w:sz w:val="24"/>
          <w:szCs w:val="24"/>
        </w:rPr>
        <w:t>tățile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14:paraId="6B31BD48" w14:textId="77777777" w:rsidR="00D94B37" w:rsidRPr="009F4D66" w:rsidRDefault="00D94B37" w:rsidP="00D94B37">
      <w:pPr>
        <w:pStyle w:val="ListParagraph"/>
        <w:tabs>
          <w:tab w:val="left" w:pos="1134"/>
        </w:tabs>
        <w:ind w:hanging="1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D416C68" w14:textId="7BC1A435" w:rsidR="009F4D66" w:rsidRPr="009F4D66" w:rsidRDefault="009F4D66" w:rsidP="00D94B37">
      <w:pPr>
        <w:pStyle w:val="ListParagraph"/>
        <w:numPr>
          <w:ilvl w:val="0"/>
          <w:numId w:val="6"/>
        </w:numPr>
        <w:tabs>
          <w:tab w:val="left" w:pos="1134"/>
        </w:tabs>
        <w:ind w:hanging="1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Care este </w:t>
      </w:r>
      <w:r w:rsidR="00264FDC">
        <w:rPr>
          <w:rFonts w:ascii="Times New Roman" w:hAnsi="Times New Roman" w:cs="Times New Roman"/>
          <w:bCs/>
          <w:sz w:val="24"/>
          <w:szCs w:val="24"/>
        </w:rPr>
        <w:t>semnificația legală a proceselor-verbale de recepție</w:t>
      </w:r>
      <w:r w:rsidR="00264FDC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14:paraId="293C8012" w14:textId="77777777" w:rsidR="007409D6" w:rsidRDefault="007409D6">
      <w:pPr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110A008B" w14:textId="77777777" w:rsidR="007409D6" w:rsidRDefault="007409D6">
      <w:pPr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47C38B58" w14:textId="77777777" w:rsidR="007409D6" w:rsidRDefault="007409D6">
      <w:pPr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33C5874F" w14:textId="57DE2C45" w:rsidR="007409D6" w:rsidRDefault="00D94B37">
      <w:pPr>
        <w:ind w:left="10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COMISIA DE EVALUARE,</w:t>
      </w:r>
    </w:p>
    <w:p w14:paraId="3BE4C175" w14:textId="77777777" w:rsidR="007409D6" w:rsidRDefault="007409D6">
      <w:pPr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51DE8496" w14:textId="77777777" w:rsidR="007409D6" w:rsidRDefault="007409D6">
      <w:pPr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60915B96" w14:textId="77777777" w:rsidR="007409D6" w:rsidRDefault="007409D6">
      <w:pPr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43737550" w14:textId="77777777" w:rsidR="007409D6" w:rsidRDefault="007409D6">
      <w:pPr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3F686683" w14:textId="77777777" w:rsidR="007409D6" w:rsidRDefault="007409D6">
      <w:pPr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23319160" w14:textId="77777777" w:rsidR="007409D6" w:rsidRDefault="007409D6">
      <w:pPr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3FA2C4ED" w14:textId="77777777" w:rsidR="007409D6" w:rsidRDefault="007409D6">
      <w:pPr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626982A6" w14:textId="77777777" w:rsidR="007409D6" w:rsidRDefault="007409D6">
      <w:pPr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04C6103F" w14:textId="77777777" w:rsidR="007409D6" w:rsidRDefault="007409D6">
      <w:pPr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3D69F09E" w14:textId="77777777" w:rsidR="007409D6" w:rsidRDefault="007409D6">
      <w:pPr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2440ABED" w14:textId="77777777" w:rsidR="007409D6" w:rsidRDefault="007409D6">
      <w:pPr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6010645C" w14:textId="77777777" w:rsidR="007409D6" w:rsidRDefault="007409D6">
      <w:pPr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6FE6FF47" w14:textId="77777777" w:rsidR="007409D6" w:rsidRDefault="007409D6">
      <w:pPr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0BDC292D" w14:textId="77777777" w:rsidR="007409D6" w:rsidRDefault="007409D6">
      <w:pPr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182469DC" w14:textId="77777777" w:rsidR="007409D6" w:rsidRDefault="007409D6">
      <w:pPr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47FDCD7A" w14:textId="77777777" w:rsidR="007409D6" w:rsidRDefault="007409D6">
      <w:pPr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6EC08FC5" w14:textId="77777777" w:rsidR="007409D6" w:rsidRDefault="007409D6">
      <w:pPr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6C585939" w14:textId="63F43DF7" w:rsidR="007409D6" w:rsidRDefault="007409D6">
      <w:pPr>
        <w:ind w:left="1416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A09CB" w14:textId="32567B27" w:rsidR="00264FDC" w:rsidRDefault="00264FDC">
      <w:pPr>
        <w:ind w:left="1416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F48CE" w14:textId="5758E52B" w:rsidR="00264FDC" w:rsidRDefault="00264FDC">
      <w:pPr>
        <w:ind w:left="1416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C96C3" w14:textId="63107F25" w:rsidR="00264FDC" w:rsidRDefault="00264FDC">
      <w:pPr>
        <w:ind w:left="1416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EA9326" w14:textId="641BD113" w:rsidR="00264FDC" w:rsidRDefault="00264FDC">
      <w:pPr>
        <w:ind w:left="1416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0AF8E" w14:textId="58CB9268" w:rsidR="00264FDC" w:rsidRDefault="00264FDC">
      <w:pPr>
        <w:ind w:left="1416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64FDC">
      <w:headerReference w:type="first" r:id="rId7"/>
      <w:footerReference w:type="first" r:id="rId8"/>
      <w:pgSz w:w="11906" w:h="16838"/>
      <w:pgMar w:top="288" w:right="720" w:bottom="288" w:left="720" w:header="360" w:footer="72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95AD0" w14:textId="77777777" w:rsidR="008E521C" w:rsidRDefault="008E521C">
      <w:pPr>
        <w:spacing w:after="0" w:line="240" w:lineRule="auto"/>
      </w:pPr>
      <w:r>
        <w:separator/>
      </w:r>
    </w:p>
  </w:endnote>
  <w:endnote w:type="continuationSeparator" w:id="0">
    <w:p w14:paraId="31331A86" w14:textId="77777777" w:rsidR="008E521C" w:rsidRDefault="008E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2" w:type="dxa"/>
      <w:tblInd w:w="-176" w:type="dxa"/>
      <w:tblLayout w:type="fixed"/>
      <w:tblLook w:val="04A0" w:firstRow="1" w:lastRow="0" w:firstColumn="1" w:lastColumn="0" w:noHBand="0" w:noVBand="1"/>
    </w:tblPr>
    <w:tblGrid>
      <w:gridCol w:w="1417"/>
      <w:gridCol w:w="6521"/>
      <w:gridCol w:w="2714"/>
    </w:tblGrid>
    <w:tr w:rsidR="007409D6" w14:paraId="26A92BB7" w14:textId="77777777">
      <w:trPr>
        <w:trHeight w:val="711"/>
      </w:trPr>
      <w:tc>
        <w:tcPr>
          <w:tcW w:w="1417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1827F14C" w14:textId="77777777" w:rsidR="007409D6" w:rsidRDefault="007409D6">
          <w:pPr>
            <w:pStyle w:val="Footer"/>
            <w:widowControl w:val="0"/>
            <w:tabs>
              <w:tab w:val="left" w:pos="0"/>
              <w:tab w:val="left" w:pos="1324"/>
              <w:tab w:val="center" w:pos="4923"/>
            </w:tabs>
            <w:ind w:right="360" w:hanging="108"/>
            <w:jc w:val="center"/>
            <w:rPr>
              <w:rFonts w:ascii="Arial Narrow" w:hAnsi="Arial Narrow"/>
              <w:sz w:val="16"/>
              <w:szCs w:val="16"/>
            </w:rPr>
          </w:pPr>
        </w:p>
        <w:p w14:paraId="4F60A13D" w14:textId="77777777" w:rsidR="007409D6" w:rsidRDefault="001B40B3">
          <w:pPr>
            <w:widowControl w:val="0"/>
            <w:spacing w:after="0" w:line="240" w:lineRule="auto"/>
            <w:ind w:firstLine="34"/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noProof/>
              <w:lang w:val="en-US"/>
            </w:rPr>
            <w:drawing>
              <wp:inline distT="0" distB="0" distL="0" distR="0" wp14:anchorId="6AD0D281" wp14:editId="68289CF7">
                <wp:extent cx="838200" cy="8763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9167694" w14:textId="77777777" w:rsidR="007409D6" w:rsidRDefault="007409D6">
          <w:pPr>
            <w:widowControl w:val="0"/>
            <w:spacing w:after="0" w:line="240" w:lineRule="auto"/>
            <w:jc w:val="center"/>
            <w:rPr>
              <w:rFonts w:ascii="Arial Narrow" w:hAnsi="Arial Narrow"/>
              <w:sz w:val="16"/>
              <w:szCs w:val="16"/>
            </w:rPr>
          </w:pPr>
        </w:p>
        <w:p w14:paraId="7DCFE84C" w14:textId="77777777" w:rsidR="007409D6" w:rsidRDefault="007409D6">
          <w:pPr>
            <w:widowControl w:val="0"/>
            <w:spacing w:after="0" w:line="240" w:lineRule="auto"/>
            <w:jc w:val="center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6521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2C0FB854" w14:textId="77777777" w:rsidR="007409D6" w:rsidRDefault="001B40B3">
          <w:pPr>
            <w:pStyle w:val="Footer"/>
            <w:widowControl w:val="0"/>
            <w:tabs>
              <w:tab w:val="left" w:pos="1324"/>
              <w:tab w:val="center" w:pos="4923"/>
            </w:tabs>
            <w:ind w:right="-108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C.P.P.I. Bușteni, str. Paltinului nr. 16, jud. Prahova , </w:t>
          </w:r>
        </w:p>
        <w:p w14:paraId="721F26C9" w14:textId="77777777" w:rsidR="007409D6" w:rsidRDefault="001B40B3">
          <w:pPr>
            <w:pStyle w:val="Footer"/>
            <w:widowControl w:val="0"/>
            <w:tabs>
              <w:tab w:val="left" w:pos="1324"/>
              <w:tab w:val="center" w:pos="4923"/>
            </w:tabs>
            <w:ind w:right="-108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tel. 0244-321.034; fax 0344-880.190;</w:t>
          </w:r>
        </w:p>
        <w:p w14:paraId="301FD6AB" w14:textId="77777777" w:rsidR="007409D6" w:rsidRDefault="008E521C">
          <w:pPr>
            <w:pStyle w:val="Footer"/>
            <w:widowControl w:val="0"/>
            <w:tabs>
              <w:tab w:val="left" w:pos="1324"/>
              <w:tab w:val="center" w:pos="4923"/>
            </w:tabs>
            <w:ind w:right="-108"/>
            <w:jc w:val="center"/>
            <w:rPr>
              <w:sz w:val="16"/>
              <w:szCs w:val="16"/>
            </w:rPr>
          </w:pPr>
          <w:hyperlink r:id="rId2">
            <w:r w:rsidR="001B40B3">
              <w:rPr>
                <w:rStyle w:val="Hyperlink"/>
                <w:sz w:val="16"/>
                <w:szCs w:val="16"/>
              </w:rPr>
              <w:t>officebusteni@cppi.ro</w:t>
            </w:r>
          </w:hyperlink>
          <w:r w:rsidR="001B40B3">
            <w:rPr>
              <w:sz w:val="16"/>
              <w:szCs w:val="16"/>
            </w:rPr>
            <w:t xml:space="preserve">;  </w:t>
          </w:r>
          <w:hyperlink r:id="rId3">
            <w:r w:rsidR="001B40B3">
              <w:rPr>
                <w:rStyle w:val="Hyperlink"/>
                <w:sz w:val="16"/>
                <w:szCs w:val="16"/>
              </w:rPr>
              <w:t>www.cppibusteni.weebly.com</w:t>
            </w:r>
          </w:hyperlink>
          <w:r w:rsidR="001B40B3">
            <w:rPr>
              <w:sz w:val="16"/>
              <w:szCs w:val="16"/>
            </w:rPr>
            <w:t>;</w:t>
          </w:r>
        </w:p>
        <w:p w14:paraId="507B3C75" w14:textId="77777777" w:rsidR="007409D6" w:rsidRDefault="001B40B3">
          <w:pPr>
            <w:pStyle w:val="Footer"/>
            <w:widowControl w:val="0"/>
            <w:tabs>
              <w:tab w:val="left" w:pos="1324"/>
              <w:tab w:val="center" w:pos="4923"/>
            </w:tabs>
            <w:ind w:right="-108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CIF RO-25592900, cont RO32TREZ529502201X002400 - Trezoreria Buşteni;</w:t>
          </w:r>
        </w:p>
        <w:p w14:paraId="22CB2248" w14:textId="77777777" w:rsidR="007409D6" w:rsidRDefault="001B40B3">
          <w:pPr>
            <w:pStyle w:val="Footer"/>
            <w:widowControl w:val="0"/>
            <w:tabs>
              <w:tab w:val="left" w:pos="1324"/>
              <w:tab w:val="center" w:pos="4923"/>
            </w:tabs>
            <w:ind w:right="-108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 xml:space="preserve">cont </w:t>
          </w:r>
          <w:r>
            <w:rPr>
              <w:sz w:val="16"/>
              <w:szCs w:val="16"/>
            </w:rPr>
            <w:t>RO30BRDE300SV61456513000 - banca BRD Buşteni – activități economice;</w:t>
          </w:r>
        </w:p>
        <w:p w14:paraId="65EEEC76" w14:textId="77777777" w:rsidR="007409D6" w:rsidRDefault="001B40B3">
          <w:pPr>
            <w:pStyle w:val="Footer"/>
            <w:widowControl w:val="0"/>
            <w:tabs>
              <w:tab w:val="left" w:pos="1324"/>
              <w:tab w:val="center" w:pos="4923"/>
            </w:tabs>
            <w:ind w:right="-108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CIF 6884429, </w:t>
          </w:r>
          <w:r>
            <w:rPr>
              <w:bCs/>
              <w:sz w:val="16"/>
              <w:szCs w:val="16"/>
            </w:rPr>
            <w:t xml:space="preserve">cont </w:t>
          </w:r>
          <w:r>
            <w:rPr>
              <w:sz w:val="16"/>
              <w:szCs w:val="16"/>
            </w:rPr>
            <w:t>RO66TREZ52920F331700XXXX - Trezoreria Buşteni – activități de instruire;</w:t>
          </w:r>
        </w:p>
        <w:p w14:paraId="19F24F93" w14:textId="77777777" w:rsidR="007409D6" w:rsidRDefault="001B40B3">
          <w:pPr>
            <w:widowControl w:val="0"/>
            <w:spacing w:after="0" w:line="240" w:lineRule="auto"/>
            <w:ind w:right="-108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C.P.P.I. Sucursala București, Bd. Timișoara nr. 6, sector 6,</w:t>
          </w:r>
        </w:p>
        <w:p w14:paraId="7FE372AB" w14:textId="77777777" w:rsidR="007409D6" w:rsidRDefault="001B40B3">
          <w:pPr>
            <w:widowControl w:val="0"/>
            <w:spacing w:after="0" w:line="240" w:lineRule="auto"/>
            <w:ind w:right="-108"/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Tel./fax 021-413.06.04;  </w:t>
          </w:r>
          <w:hyperlink r:id="rId4">
            <w:r>
              <w:rPr>
                <w:rStyle w:val="Hyperlink"/>
                <w:sz w:val="16"/>
                <w:szCs w:val="16"/>
              </w:rPr>
              <w:t>office@cppi.ro</w:t>
            </w:r>
          </w:hyperlink>
          <w:r>
            <w:rPr>
              <w:rStyle w:val="Hyperlink"/>
              <w:sz w:val="16"/>
              <w:szCs w:val="16"/>
            </w:rPr>
            <w:t xml:space="preserve">; </w:t>
          </w:r>
          <w:r>
            <w:rPr>
              <w:sz w:val="16"/>
              <w:szCs w:val="16"/>
            </w:rPr>
            <w:t xml:space="preserve"> </w:t>
          </w:r>
          <w:hyperlink r:id="rId5">
            <w:r>
              <w:rPr>
                <w:rStyle w:val="Hyperlink"/>
                <w:sz w:val="16"/>
                <w:szCs w:val="16"/>
              </w:rPr>
              <w:t>www.cppibusteni.weebly.com</w:t>
            </w:r>
          </w:hyperlink>
          <w:r>
            <w:rPr>
              <w:rStyle w:val="Hyperlink"/>
              <w:rFonts w:ascii="Arial Narrow" w:hAnsi="Arial Narrow"/>
              <w:sz w:val="16"/>
              <w:szCs w:val="16"/>
            </w:rPr>
            <w:t xml:space="preserve">                       </w:t>
          </w:r>
        </w:p>
      </w:tc>
      <w:tc>
        <w:tcPr>
          <w:tcW w:w="2714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53B31A22" w14:textId="77777777" w:rsidR="007409D6" w:rsidRDefault="007409D6">
          <w:pPr>
            <w:widowControl w:val="0"/>
            <w:spacing w:after="0" w:line="240" w:lineRule="auto"/>
            <w:jc w:val="center"/>
            <w:rPr>
              <w:sz w:val="16"/>
              <w:szCs w:val="16"/>
            </w:rPr>
          </w:pPr>
        </w:p>
        <w:p w14:paraId="18FE68B0" w14:textId="77777777" w:rsidR="007409D6" w:rsidRDefault="007409D6">
          <w:pPr>
            <w:widowControl w:val="0"/>
            <w:spacing w:after="0" w:line="240" w:lineRule="auto"/>
            <w:jc w:val="center"/>
            <w:rPr>
              <w:sz w:val="16"/>
              <w:szCs w:val="16"/>
            </w:rPr>
          </w:pPr>
        </w:p>
        <w:p w14:paraId="7302F5B6" w14:textId="77777777" w:rsidR="007409D6" w:rsidRDefault="001B40B3">
          <w:pPr>
            <w:widowControl w:val="0"/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noProof/>
              <w:lang w:val="en-US"/>
            </w:rPr>
            <w:drawing>
              <wp:inline distT="0" distB="0" distL="0" distR="0" wp14:anchorId="791AA48A" wp14:editId="0E274928">
                <wp:extent cx="1362075" cy="704850"/>
                <wp:effectExtent l="0" t="0" r="0" b="0"/>
                <wp:docPr id="5" name="Picture 3" descr="sigla tuv 20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3" descr="sigla tuv 20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9935C9" w14:textId="77777777" w:rsidR="007409D6" w:rsidRDefault="007409D6">
          <w:pPr>
            <w:widowControl w:val="0"/>
            <w:spacing w:after="0" w:line="240" w:lineRule="auto"/>
            <w:jc w:val="center"/>
            <w:rPr>
              <w:sz w:val="16"/>
              <w:szCs w:val="16"/>
            </w:rPr>
          </w:pPr>
        </w:p>
        <w:p w14:paraId="37B144CD" w14:textId="77777777" w:rsidR="007409D6" w:rsidRDefault="007409D6">
          <w:pPr>
            <w:widowControl w:val="0"/>
            <w:spacing w:after="0" w:line="240" w:lineRule="auto"/>
            <w:jc w:val="center"/>
            <w:rPr>
              <w:rFonts w:ascii="Arial Narrow" w:hAnsi="Arial Narrow"/>
              <w:b/>
              <w:sz w:val="16"/>
              <w:szCs w:val="16"/>
            </w:rPr>
          </w:pPr>
        </w:p>
      </w:tc>
    </w:tr>
  </w:tbl>
  <w:p w14:paraId="42FECAA5" w14:textId="77777777" w:rsidR="007409D6" w:rsidRDefault="00740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1FA49" w14:textId="77777777" w:rsidR="008E521C" w:rsidRDefault="008E521C">
      <w:pPr>
        <w:spacing w:after="0" w:line="240" w:lineRule="auto"/>
      </w:pPr>
      <w:r>
        <w:separator/>
      </w:r>
    </w:p>
  </w:footnote>
  <w:footnote w:type="continuationSeparator" w:id="0">
    <w:p w14:paraId="5A7E6630" w14:textId="77777777" w:rsidR="008E521C" w:rsidRDefault="008E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6293F" w14:textId="77777777" w:rsidR="007409D6" w:rsidRDefault="007409D6">
    <w:pPr>
      <w:pStyle w:val="Heading1"/>
      <w:spacing w:before="280" w:after="150" w:afterAutospacing="0" w:line="300" w:lineRule="atLeast"/>
      <w:jc w:val="center"/>
      <w:rPr>
        <w:sz w:val="28"/>
        <w:szCs w:val="28"/>
        <w:u w:val="single"/>
      </w:rPr>
    </w:pPr>
  </w:p>
  <w:p w14:paraId="52692682" w14:textId="77777777" w:rsidR="007409D6" w:rsidRDefault="001B40B3">
    <w:pPr>
      <w:rPr>
        <w:rFonts w:ascii="Arial Narrow" w:hAnsi="Arial Narrow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8890" distL="0" distR="7620" simplePos="0" relativeHeight="5" behindDoc="1" locked="0" layoutInCell="0" allowOverlap="1" wp14:anchorId="0CC63E05" wp14:editId="2C460548">
              <wp:simplePos x="0" y="0"/>
              <wp:positionH relativeFrom="column">
                <wp:posOffset>849630</wp:posOffset>
              </wp:positionH>
              <wp:positionV relativeFrom="paragraph">
                <wp:posOffset>-160020</wp:posOffset>
              </wp:positionV>
              <wp:extent cx="5497830" cy="1076325"/>
              <wp:effectExtent l="0" t="635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7920" cy="107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42E434C" w14:textId="77777777" w:rsidR="007409D6" w:rsidRDefault="007409D6">
                          <w:pPr>
                            <w:pStyle w:val="NoSpacing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4DD88430" w14:textId="77777777" w:rsidR="007409D6" w:rsidRDefault="001B40B3">
                          <w:pPr>
                            <w:pStyle w:val="NoSpacing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MINISTERUL ECONOMIEI</w:t>
                          </w:r>
                        </w:p>
                        <w:p w14:paraId="06540D84" w14:textId="77777777" w:rsidR="007409D6" w:rsidRDefault="001B40B3">
                          <w:pPr>
                            <w:pStyle w:val="NoSpacing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CENTRUL DE PREGĂTIRE PENTRU PERSONALUL DIN INDUSTRIE BUȘTENI</w:t>
                          </w:r>
                        </w:p>
                        <w:p w14:paraId="61973FE4" w14:textId="77777777" w:rsidR="007409D6" w:rsidRDefault="007409D6">
                          <w:pPr>
                            <w:pStyle w:val="NoSpacing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027AFDDA" w14:textId="77777777" w:rsidR="007409D6" w:rsidRDefault="007409D6">
                          <w:pPr>
                            <w:pStyle w:val="NoSpacing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CC63E05" id="Text Box 2" o:spid="_x0000_s1026" style="position:absolute;margin-left:66.9pt;margin-top:-12.6pt;width:432.9pt;height:84.75pt;z-index:-503316475;visibility:visible;mso-wrap-style:square;mso-wrap-distance-left:0;mso-wrap-distance-top:0;mso-wrap-distance-right:.6pt;mso-wrap-distance-bottom: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" o:allowincell="f" stroked="f" strokeweight="0">
              <v:textbox>
                <w:txbxContent>
                  <w:p w14:paraId="142E434C" w14:textId="77777777" w:rsidR="007409D6" w:rsidRDefault="007409D6">
                    <w:pPr>
                      <w:pStyle w:val="NoSpacing"/>
                      <w:rPr>
                        <w:b/>
                        <w:sz w:val="32"/>
                        <w:szCs w:val="32"/>
                      </w:rPr>
                    </w:pPr>
                  </w:p>
                  <w:p w14:paraId="4DD88430" w14:textId="77777777" w:rsidR="007409D6" w:rsidRDefault="001B40B3">
                    <w:pPr>
                      <w:pStyle w:val="NoSpacing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MINISTERUL ECONOMIEI</w:t>
                    </w:r>
                  </w:p>
                  <w:p w14:paraId="06540D84" w14:textId="77777777" w:rsidR="007409D6" w:rsidRDefault="001B40B3">
                    <w:pPr>
                      <w:pStyle w:val="NoSpacing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CENTRUL DE PREGĂTIRE PENTRU </w:t>
                    </w:r>
                    <w:r>
                      <w:rPr>
                        <w:b/>
                        <w:sz w:val="28"/>
                        <w:szCs w:val="28"/>
                      </w:rPr>
                      <w:t>PERSONALUL DIN INDUSTRIE BUȘTENI</w:t>
                    </w:r>
                  </w:p>
                  <w:p w14:paraId="61973FE4" w14:textId="77777777" w:rsidR="007409D6" w:rsidRDefault="007409D6">
                    <w:pPr>
                      <w:pStyle w:val="NoSpacing"/>
                      <w:rPr>
                        <w:b/>
                        <w:sz w:val="24"/>
                        <w:szCs w:val="24"/>
                      </w:rPr>
                    </w:pPr>
                  </w:p>
                  <w:p w14:paraId="027AFDDA" w14:textId="77777777" w:rsidR="007409D6" w:rsidRDefault="007409D6">
                    <w:pPr>
                      <w:pStyle w:val="NoSpacing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w:drawing>
        <wp:inline distT="0" distB="0" distL="0" distR="0" wp14:anchorId="15456F3B" wp14:editId="23C8D645">
          <wp:extent cx="819150" cy="809625"/>
          <wp:effectExtent l="0" t="0" r="0" b="0"/>
          <wp:docPr id="3" name="Picture 1" descr="sigla_guv_coroana_albastru_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sigla_guv_coroana_albastru_1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</w:p>
  <w:p w14:paraId="26F73427" w14:textId="77777777" w:rsidR="007409D6" w:rsidRDefault="00740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1535"/>
    <w:multiLevelType w:val="multilevel"/>
    <w:tmpl w:val="796CA6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DD070A"/>
    <w:multiLevelType w:val="multilevel"/>
    <w:tmpl w:val="881C1D4C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490FE4"/>
    <w:multiLevelType w:val="hybridMultilevel"/>
    <w:tmpl w:val="0630B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753AE"/>
    <w:multiLevelType w:val="hybridMultilevel"/>
    <w:tmpl w:val="F9F00F5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5DF3AB6"/>
    <w:multiLevelType w:val="hybridMultilevel"/>
    <w:tmpl w:val="1070EA3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5797099"/>
    <w:multiLevelType w:val="hybridMultilevel"/>
    <w:tmpl w:val="D4FEB422"/>
    <w:lvl w:ilvl="0" w:tplc="B0EA81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D6"/>
    <w:rsid w:val="000C32F4"/>
    <w:rsid w:val="001B40B3"/>
    <w:rsid w:val="00264FDC"/>
    <w:rsid w:val="006A0B85"/>
    <w:rsid w:val="007409D6"/>
    <w:rsid w:val="007F49C2"/>
    <w:rsid w:val="008A0A5A"/>
    <w:rsid w:val="008E521C"/>
    <w:rsid w:val="009F4D66"/>
    <w:rsid w:val="00D761C2"/>
    <w:rsid w:val="00D9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BBD3"/>
  <w15:docId w15:val="{736A08D9-DF3A-4BDA-9C92-74AB88C0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2A244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99A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A2442"/>
  </w:style>
  <w:style w:type="character" w:customStyle="1" w:styleId="FooterChar">
    <w:name w:val="Footer Char"/>
    <w:basedOn w:val="DefaultParagraphFont"/>
    <w:link w:val="Footer"/>
    <w:uiPriority w:val="99"/>
    <w:qFormat/>
    <w:rsid w:val="002A2442"/>
  </w:style>
  <w:style w:type="character" w:customStyle="1" w:styleId="Heading1Char">
    <w:name w:val="Heading 1 Char"/>
    <w:basedOn w:val="DefaultParagraphFont"/>
    <w:link w:val="Heading1"/>
    <w:uiPriority w:val="9"/>
    <w:qFormat/>
    <w:rsid w:val="002A2442"/>
    <w:rPr>
      <w:rFonts w:ascii="Times New Roman" w:eastAsia="Times New Roman" w:hAnsi="Times New Roman" w:cs="Times New Roman"/>
      <w:b/>
      <w:bCs/>
      <w:kern w:val="2"/>
      <w:sz w:val="48"/>
      <w:szCs w:val="48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347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F4E4B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A2442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2442"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rsid w:val="002A24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34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8A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ibusteni.weebly.com/" TargetMode="External"/><Relationship Id="rId2" Type="http://schemas.openxmlformats.org/officeDocument/2006/relationships/hyperlink" Target="mailto:officebusteni@cppi.ro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3.jpeg"/><Relationship Id="rId5" Type="http://schemas.openxmlformats.org/officeDocument/2006/relationships/hyperlink" Target="http://www.cppibusteni.weebly.com/" TargetMode="External"/><Relationship Id="rId4" Type="http://schemas.openxmlformats.org/officeDocument/2006/relationships/hyperlink" Target="mailto:office@cpp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dc:description/>
  <cp:lastModifiedBy>Microsoft account</cp:lastModifiedBy>
  <cp:revision>5</cp:revision>
  <cp:lastPrinted>2022-11-03T10:05:00Z</cp:lastPrinted>
  <dcterms:created xsi:type="dcterms:W3CDTF">2022-11-03T10:04:00Z</dcterms:created>
  <dcterms:modified xsi:type="dcterms:W3CDTF">2022-11-03T10:07:00Z</dcterms:modified>
  <dc:language>ro-RO</dc:language>
</cp:coreProperties>
</file>